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C7" w:rsidRDefault="001120C7" w:rsidP="001120C7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0C7" w:rsidRDefault="001120C7" w:rsidP="001120C7">
      <w:pPr>
        <w:pStyle w:val="Default"/>
        <w:rPr>
          <w:b/>
          <w:bCs/>
          <w:sz w:val="28"/>
          <w:szCs w:val="28"/>
        </w:rPr>
      </w:pPr>
    </w:p>
    <w:p w:rsidR="001120C7" w:rsidRDefault="001120C7" w:rsidP="001120C7">
      <w:pPr>
        <w:pStyle w:val="Default"/>
        <w:rPr>
          <w:b/>
          <w:bCs/>
          <w:sz w:val="28"/>
          <w:szCs w:val="28"/>
        </w:rPr>
      </w:pPr>
    </w:p>
    <w:p w:rsidR="001120C7" w:rsidRDefault="001120C7" w:rsidP="001120C7">
      <w:pPr>
        <w:pStyle w:val="Default"/>
        <w:rPr>
          <w:b/>
          <w:bCs/>
          <w:sz w:val="28"/>
          <w:szCs w:val="28"/>
        </w:rPr>
      </w:pPr>
    </w:p>
    <w:p w:rsidR="001120C7" w:rsidRDefault="001120C7" w:rsidP="001120C7">
      <w:pPr>
        <w:pStyle w:val="Default"/>
        <w:rPr>
          <w:b/>
          <w:bCs/>
          <w:sz w:val="28"/>
          <w:szCs w:val="28"/>
        </w:rPr>
      </w:pPr>
    </w:p>
    <w:p w:rsidR="008C3005" w:rsidRPr="00AD4536" w:rsidRDefault="0016749B" w:rsidP="00AD4536">
      <w:pPr>
        <w:pStyle w:val="Default"/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AD4536">
        <w:rPr>
          <w:b/>
          <w:bCs/>
          <w:sz w:val="28"/>
          <w:szCs w:val="28"/>
        </w:rPr>
        <w:lastRenderedPageBreak/>
        <w:t>Общие положения</w:t>
      </w:r>
    </w:p>
    <w:p w:rsidR="0016749B" w:rsidRPr="00AD4536" w:rsidRDefault="0016749B" w:rsidP="00AD4536">
      <w:pPr>
        <w:pStyle w:val="Default"/>
        <w:jc w:val="both"/>
        <w:rPr>
          <w:bCs/>
          <w:sz w:val="28"/>
          <w:szCs w:val="28"/>
        </w:rPr>
      </w:pPr>
      <w:proofErr w:type="gramStart"/>
      <w:r w:rsidRPr="00AD4536">
        <w:rPr>
          <w:b/>
          <w:bCs/>
          <w:sz w:val="28"/>
          <w:szCs w:val="28"/>
        </w:rPr>
        <w:t>1.1.</w:t>
      </w:r>
      <w:r w:rsidRPr="00AD4536">
        <w:rPr>
          <w:bCs/>
          <w:sz w:val="28"/>
          <w:szCs w:val="28"/>
        </w:rPr>
        <w:t xml:space="preserve">Настоящие Правила приёма детей в муниципальное бюджетное дошкольное образовательное учреждение Алексеевский детский сад № 1 «Ромашка» Алексеевского муниципального района Республики Татарстан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ребёнка. </w:t>
      </w:r>
      <w:proofErr w:type="gramEnd"/>
    </w:p>
    <w:p w:rsidR="008F1E8A" w:rsidRPr="00AD4536" w:rsidRDefault="0016749B" w:rsidP="00AD4536">
      <w:pPr>
        <w:pStyle w:val="Default"/>
        <w:jc w:val="both"/>
        <w:rPr>
          <w:bCs/>
          <w:sz w:val="28"/>
          <w:szCs w:val="28"/>
        </w:rPr>
      </w:pPr>
      <w:r w:rsidRPr="00AD4536">
        <w:rPr>
          <w:bCs/>
          <w:sz w:val="28"/>
          <w:szCs w:val="28"/>
        </w:rPr>
        <w:t xml:space="preserve">1.2.Настоящике Правила регламентируют порядок приёма в муниципальное бюджетное дошкольное образовательное учреждение Алексеевский детский сад № 1 «Ромашка» Алексеевского муниципального района Республики Татарстан (далее – МБДОУ) на </w:t>
      </w:r>
      <w:proofErr w:type="gramStart"/>
      <w:r w:rsidRPr="00AD4536">
        <w:rPr>
          <w:bCs/>
          <w:sz w:val="28"/>
          <w:szCs w:val="28"/>
        </w:rPr>
        <w:t>обучение по</w:t>
      </w:r>
      <w:proofErr w:type="gramEnd"/>
      <w:r w:rsidRPr="00AD4536">
        <w:rPr>
          <w:bCs/>
          <w:sz w:val="28"/>
          <w:szCs w:val="28"/>
        </w:rPr>
        <w:t xml:space="preserve"> образовательным программам дошкольного образования, а также порядок перевода воспитанников из одной группы в другую, порядок оформления</w:t>
      </w:r>
      <w:r w:rsidR="008F1E8A" w:rsidRPr="00AD4536">
        <w:rPr>
          <w:bCs/>
          <w:sz w:val="28"/>
          <w:szCs w:val="28"/>
        </w:rPr>
        <w:t xml:space="preserve"> возникновения, изменения и прекращения образовательных отношений.</w:t>
      </w:r>
    </w:p>
    <w:p w:rsidR="0016749B" w:rsidRPr="00AD4536" w:rsidRDefault="008F1E8A" w:rsidP="00AD4536">
      <w:pPr>
        <w:pStyle w:val="Default"/>
        <w:jc w:val="both"/>
        <w:rPr>
          <w:bCs/>
          <w:sz w:val="28"/>
          <w:szCs w:val="28"/>
        </w:rPr>
      </w:pPr>
      <w:r w:rsidRPr="00AD4536">
        <w:rPr>
          <w:bCs/>
          <w:sz w:val="28"/>
          <w:szCs w:val="28"/>
        </w:rPr>
        <w:t xml:space="preserve">1.3.Настоящие Правила разработаны в соответствии </w:t>
      </w:r>
      <w:proofErr w:type="gramStart"/>
      <w:r w:rsidRPr="00AD4536">
        <w:rPr>
          <w:bCs/>
          <w:sz w:val="28"/>
          <w:szCs w:val="28"/>
        </w:rPr>
        <w:t>с</w:t>
      </w:r>
      <w:proofErr w:type="gramEnd"/>
      <w:r w:rsidRPr="00AD4536">
        <w:rPr>
          <w:bCs/>
          <w:sz w:val="28"/>
          <w:szCs w:val="28"/>
        </w:rPr>
        <w:t>:</w:t>
      </w:r>
    </w:p>
    <w:p w:rsidR="008F1E8A" w:rsidRPr="00AD4536" w:rsidRDefault="008F1E8A" w:rsidP="00AD4536">
      <w:pPr>
        <w:pStyle w:val="Default"/>
        <w:jc w:val="both"/>
        <w:rPr>
          <w:bCs/>
          <w:sz w:val="28"/>
          <w:szCs w:val="28"/>
        </w:rPr>
      </w:pPr>
      <w:r w:rsidRPr="00AD4536">
        <w:rPr>
          <w:bCs/>
          <w:sz w:val="28"/>
          <w:szCs w:val="28"/>
        </w:rPr>
        <w:t>- Конституции Российской Федерации;</w:t>
      </w:r>
    </w:p>
    <w:p w:rsidR="008F1E8A" w:rsidRPr="00AD4536" w:rsidRDefault="008F1E8A" w:rsidP="00AD4536">
      <w:pPr>
        <w:pStyle w:val="Default"/>
        <w:jc w:val="both"/>
        <w:rPr>
          <w:bCs/>
          <w:sz w:val="28"/>
          <w:szCs w:val="28"/>
        </w:rPr>
      </w:pPr>
      <w:r w:rsidRPr="00AD4536">
        <w:rPr>
          <w:bCs/>
          <w:sz w:val="28"/>
          <w:szCs w:val="28"/>
        </w:rPr>
        <w:t>- Семейным кодексом Российской Федерации;</w:t>
      </w:r>
    </w:p>
    <w:p w:rsidR="008F1E8A" w:rsidRPr="00AD4536" w:rsidRDefault="008F1E8A" w:rsidP="00AD4536">
      <w:pPr>
        <w:pStyle w:val="Default"/>
        <w:jc w:val="both"/>
        <w:rPr>
          <w:bCs/>
          <w:sz w:val="28"/>
          <w:szCs w:val="28"/>
        </w:rPr>
      </w:pPr>
      <w:r w:rsidRPr="00AD4536">
        <w:rPr>
          <w:bCs/>
          <w:sz w:val="28"/>
          <w:szCs w:val="28"/>
        </w:rPr>
        <w:t>- Федеральным законом от 29.12.2012 г. № 273 ФЗ «Об образовании в Российской Федерации»;</w:t>
      </w:r>
    </w:p>
    <w:p w:rsidR="008F1E8A" w:rsidRPr="00AD4536" w:rsidRDefault="008F1E8A" w:rsidP="00AD4536">
      <w:pPr>
        <w:pStyle w:val="Default"/>
        <w:jc w:val="both"/>
        <w:rPr>
          <w:bCs/>
          <w:sz w:val="28"/>
          <w:szCs w:val="28"/>
        </w:rPr>
      </w:pPr>
      <w:r w:rsidRPr="00AD4536">
        <w:rPr>
          <w:bCs/>
          <w:sz w:val="28"/>
          <w:szCs w:val="28"/>
        </w:rPr>
        <w:t>- Постановлением Главного государственного санитарного врача Российской Федерации от 28.09.2020 г. № 28 «Об утверждении санитарных правил СП 2.4.3648-20 «Санитарно – эпидемиологические требования к организациям воспитания и обучения, отдыха и оздоровления детей и молодёжи»;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постановление Главного государственного санитарного врача Российской Федерации от 27 октября 2020 года №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населения»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постановление Главного государственного санитарного врача Российской Федерации от 28 января 2021 года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обитания»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приказом Министерства просвещения Российской Федерации от 15 мая 2020 года № 236 «Об утверждении Порядка приема на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дошкольного образования»;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Уставом МБДОУ.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1.4. Правила приема в МБДОУ на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дошкольного образования определяют прием в МБДОУ граждан Российской Федерации, имеющих право на получение дошкольного образования. </w:t>
      </w:r>
    </w:p>
    <w:p w:rsidR="00201F1D" w:rsidRPr="00201F1D" w:rsidRDefault="00AD4536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м иностранных граждан и лиц без гражданства, в том числе соотечественников за рубежом, за счет бюджетных ассигнований федерального бюджета, бюджета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Татарстан и бюджета Алексеевского муниципального района осуществляется в соответствии с 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международными договорами Российской Федерации, Федеральным законом от 29 декабря 2012 года № 273-ФЗ «Об образовании в Российской Федерации» и настоящими Правилами. </w:t>
      </w:r>
      <w:proofErr w:type="gramEnd"/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1.5. Приём граждан в МБДОУ осуществляется преимущественно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по принципу их проживания на закреплённой территории в соответствии с постановлением Исполнительного комитета Алексеевского муниципального района о закреплении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МБДОУ за населенными пунктами Алексеевского муниципального района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закреплённая территория).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Проживающие в одной семье и имеющие общее место жительства дети имеют право преимущественного приема в МБДОУ, если в нём обучаются их братья и (или) сестры.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1.6. Прием на обучение в МБДОУ по образовательным программам дошкольного образования проводится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 xml:space="preserve"> на общедоступной основе. В приё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ме в МБДОУ может быть отказано только по причине отсутствия в нем свободных мест.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1.7. Прием в образовательную организацию осуществляется в течение всего календарного года при наличии свободных мест.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1.8.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При приёме ребёнка МБДОУ обязано ознакомить родителе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й (законных представителей)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со своим Уставом, с лицензией на осуществление образовательной деятельности, с образовательными программами, реализуемыми в МБДОУ, настоящими Правилами, режимом дня, правилами внутреннего распорядка воспитанников, правилами пользования объектами инфраструктуры МБДОУ и другими документами, регламентирующими организацию и осуществление образовательной деятельности, права и обязанности воспитанников. </w:t>
      </w:r>
      <w:proofErr w:type="gramEnd"/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1.9. Ознакомление родителе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й (законных представителей)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с документами МБДОУ, указанными в п. 1.8. Настоящих Правил,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путем ознакомления с ними при личном посещении МБДОУ, в том числе с помощью копий документов, размещенных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на информационном стенде в МБДОУ, а также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МБДОУ в сети Интернет.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Факт ознакомления родителе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й (законных представителей)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нка, в том числе через официальный сайт МБДОУ, с указанными документами фиксируется в заявлении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о приеме в МБДОУ и заверяется личной подписью родителе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й (законных представителей)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нка. </w:t>
      </w:r>
    </w:p>
    <w:p w:rsidR="00201F1D" w:rsidRPr="00201F1D" w:rsidRDefault="00AD4536" w:rsidP="00AD45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Приё</w:t>
      </w:r>
      <w:r w:rsidR="00201F1D" w:rsidRPr="00201F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 детей, впервые поступающих в МБДОУ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2.1. Основанием для подачи заявления родителе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й (законных представителей)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нка о приёме его на обучение в МБДОУ является присвоение в автоматизированной информационной системе «Электронный детский сад» (далее - Система) заявлению родителя (законного пр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едставителя) о постановке на учё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т статуса «Направлен в ДОУ». Родители (законные представители) ребёнка в срок до 30 календарных дней после присвоения статуса «Направлен в ДОО» обязаны явиться в МБДОУ д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ля подтверждения зачисления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нка. </w:t>
      </w:r>
    </w:p>
    <w:p w:rsidR="00201F1D" w:rsidRPr="00201F1D" w:rsidRDefault="00AD4536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2.2.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м детей в МБДОУ осуществляется по личному заявлению родител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 (законного представителя)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на бумажном носителе.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МБДОУ может осуществлять пр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2.3. В заявлении о приёме в МБДОУ родителями 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(законными представителями)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указываются следующие сведения: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а) фамилия, имя, отчество (последнее - при наличии) ребенка; </w:t>
      </w:r>
    </w:p>
    <w:p w:rsidR="00201F1D" w:rsidRPr="00201F1D" w:rsidRDefault="00AD4536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дата рождения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в) реквизи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ты свидетельства о рождении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г) адрес места жительства (места пребывания, мес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та фактического проживания)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д) фамилия, имя, отчество (последнее - при наличии) родителе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й (законных представителей)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нка; </w:t>
      </w:r>
      <w:proofErr w:type="gramEnd"/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е) реквизиты документа, удостоверяющего личность родител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я (законного представителя)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ж) реквизиты документа, подтверждающего установление опеки (при наличии);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з) адрес электронной почты, номер телефона (при наличии) родителе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й (законных представителей)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 (при наличии соответствующих условий образования в МБДОУ); </w:t>
      </w:r>
    </w:p>
    <w:p w:rsidR="00201F1D" w:rsidRPr="00201F1D" w:rsidRDefault="00AD4536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к) о потребности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обучении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нка</w:t>
      </w:r>
      <w:proofErr w:type="gramEnd"/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л) о направленности дошкольной группы;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м) о не</w:t>
      </w:r>
      <w:r w:rsidR="00AD4536">
        <w:rPr>
          <w:rFonts w:ascii="Times New Roman" w:hAnsi="Times New Roman" w:cs="Times New Roman"/>
          <w:color w:val="000000"/>
          <w:sz w:val="28"/>
          <w:szCs w:val="28"/>
        </w:rPr>
        <w:t>обходимом режиме пребывания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(отличного от установленного режима работы МБДОУ, для сведения); </w:t>
      </w:r>
    </w:p>
    <w:p w:rsidR="00201F1D" w:rsidRPr="00201F1D" w:rsidRDefault="00A11C45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н) о желаемой дате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ма на обучение в МБДОУ. </w:t>
      </w:r>
    </w:p>
    <w:p w:rsidR="00201F1D" w:rsidRPr="00201F1D" w:rsidRDefault="00A11C45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наличии у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</w:t>
      </w:r>
      <w:r>
        <w:rPr>
          <w:rFonts w:ascii="Times New Roman" w:hAnsi="Times New Roman" w:cs="Times New Roman"/>
          <w:color w:val="000000"/>
          <w:sz w:val="28"/>
          <w:szCs w:val="28"/>
        </w:rPr>
        <w:t>братьев и (или) сестё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р, проживающих в одной с ним семье и имеющих общее с ним место жительства, обучающихся в МБДОУ, в заявлении дополнительно указываются фамили</w:t>
      </w:r>
      <w:proofErr w:type="gramStart"/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ю(</w:t>
      </w:r>
      <w:proofErr w:type="gramEnd"/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ии</w:t>
      </w:r>
      <w:proofErr w:type="spellEnd"/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), имя (имена), отчество(-а) (последнее - пр</w:t>
      </w:r>
      <w:r>
        <w:rPr>
          <w:rFonts w:ascii="Times New Roman" w:hAnsi="Times New Roman" w:cs="Times New Roman"/>
          <w:color w:val="000000"/>
          <w:sz w:val="28"/>
          <w:szCs w:val="28"/>
        </w:rPr>
        <w:t>и наличии) братьев и (или) сестё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р. </w:t>
      </w:r>
    </w:p>
    <w:p w:rsidR="00A11C45" w:rsidRDefault="00201F1D" w:rsidP="00A11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2.4. Соответствующий бланк (шаблон) заявления, размещен на официальном сайте МБДОУ в сети Интернет. </w:t>
      </w:r>
    </w:p>
    <w:p w:rsidR="00201F1D" w:rsidRPr="00201F1D" w:rsidRDefault="00A11C45" w:rsidP="00A11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Для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ма в МБДОУ родите</w:t>
      </w:r>
      <w:r>
        <w:rPr>
          <w:rFonts w:ascii="Times New Roman" w:hAnsi="Times New Roman" w:cs="Times New Roman"/>
          <w:color w:val="000000"/>
          <w:sz w:val="28"/>
          <w:szCs w:val="28"/>
        </w:rPr>
        <w:t>ли (законные представители)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предъявляют следующие документы: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 </w:t>
      </w:r>
    </w:p>
    <w:p w:rsidR="00A11C45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- документ, подтверждающий установление опеки (при необходимости);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документ психолого-медико-педагогической комиссии (при необходимости);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документ, подтверждающий потребность в обучении в группе компенсирующей направленности (при необходимости).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Родите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ли (законные представители)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нка, являющиеся иностранными гражданами или лицами без гражданства, дополнительно предъявляют докумен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т(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>-ы),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 xml:space="preserve"> удостоверяющий(е) личность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201F1D" w:rsidRPr="00201F1D" w:rsidRDefault="00A11C45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ма родите</w:t>
      </w:r>
      <w:r>
        <w:rPr>
          <w:rFonts w:ascii="Times New Roman" w:hAnsi="Times New Roman" w:cs="Times New Roman"/>
          <w:color w:val="000000"/>
          <w:sz w:val="28"/>
          <w:szCs w:val="28"/>
        </w:rPr>
        <w:t>ли (законные представители)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нка дополнительно предъявляют в МБД</w:t>
      </w:r>
      <w:r>
        <w:rPr>
          <w:rFonts w:ascii="Times New Roman" w:hAnsi="Times New Roman" w:cs="Times New Roman"/>
          <w:color w:val="000000"/>
          <w:sz w:val="28"/>
          <w:szCs w:val="28"/>
        </w:rPr>
        <w:t>ОУ свидетельство о рождении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нка (для родителе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й (законных представителей)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- граждан Российской Федерации), </w:t>
      </w:r>
      <w:r>
        <w:rPr>
          <w:rFonts w:ascii="Times New Roman" w:hAnsi="Times New Roman" w:cs="Times New Roman"/>
          <w:color w:val="000000"/>
          <w:sz w:val="28"/>
          <w:szCs w:val="28"/>
        </w:rPr>
        <w:t>свидетельство о регистрации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нка по месту жительства или по месту пребывания на закрепленной территории или документ, содержащий сведения о месте пребывания, ме</w:t>
      </w:r>
      <w:r>
        <w:rPr>
          <w:rFonts w:ascii="Times New Roman" w:hAnsi="Times New Roman" w:cs="Times New Roman"/>
          <w:color w:val="000000"/>
          <w:sz w:val="28"/>
          <w:szCs w:val="28"/>
        </w:rPr>
        <w:t>сте фактического проживания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нка, медицинское заключение.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Копии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 xml:space="preserve"> предъявляемых при приё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ме документов хранятся в МБДОУ.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2.6. Родители по своему усмотрению могут предъявлять и другие документы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(в целях взаимодействия МБДОУ с органами соцзащиты при оформлении родителями (законными представителями) компенсации части родительской платы; документ, подтверждающий наличие льготы при оплате расходов по присмотру и уходу).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 xml:space="preserve"> Копии предъявляемых при приё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ме документов хранятся в ли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чном деле на время обучения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2.7. Дети с ограниченными возможностями здоровья принимаются на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й (законных представителей)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и на основании рекомендаций психолого-медико-педагогической комиссии.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2.8. Требование представления иных документов для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 xml:space="preserve"> приё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ма детей в МБДОУ в части, не урегулированной законодательством об образовании, не допускается.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Документы, представленные родителями (законными представителями) детей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, фиксируются в заявлении и приё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ме.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2.9. Подписью родителей (законных представителей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нка фиксируется согласие на обработку их персональных д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анных и персональных данных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нка в порядке, установленном законодатель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ством Российской Федерации (путё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 заполнения соответствующего заявления). </w:t>
      </w:r>
    </w:p>
    <w:p w:rsidR="00A11C45" w:rsidRDefault="00A11C45" w:rsidP="00A11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Заявление о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ме в МБДОУ и копии документов регистрируются руководителем МБДОУ или уполномоченным им должност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ным лицом, ответственным за приём документов, в журнале приёма заявлений о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ме в МБДОУ. Заявлению присваивается н</w:t>
      </w:r>
      <w:r>
        <w:rPr>
          <w:rFonts w:ascii="Times New Roman" w:hAnsi="Times New Roman" w:cs="Times New Roman"/>
          <w:color w:val="000000"/>
          <w:sz w:val="28"/>
          <w:szCs w:val="28"/>
        </w:rPr>
        <w:t>омер в соответствии с книгой учё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та детей. После регистрации родителю (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законному представителю)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выдается документ, заверенный подписью должностного лица МБДОУ,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ответственного за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 документов, содержащий индивидуальный номер заявления и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перечень представленных при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ме документов. </w:t>
      </w:r>
    </w:p>
    <w:p w:rsidR="00201F1D" w:rsidRPr="00201F1D" w:rsidRDefault="00A11C45" w:rsidP="00A11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2.11.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нок, родители (законные представители)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не представили для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ма документы, указанные в пун</w:t>
      </w:r>
      <w:r>
        <w:rPr>
          <w:rFonts w:ascii="Times New Roman" w:hAnsi="Times New Roman" w:cs="Times New Roman"/>
          <w:color w:val="000000"/>
          <w:sz w:val="28"/>
          <w:szCs w:val="28"/>
        </w:rPr>
        <w:t>кте 2.5. настоящих Правил, остаётся на учё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те и направляется в МБДОУ после подтверждения родителем (законным представителем) нуждаемости в предоставлении места. </w:t>
      </w:r>
    </w:p>
    <w:p w:rsidR="00201F1D" w:rsidRPr="00201F1D" w:rsidRDefault="00A11C45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2.12. После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ма документов, указанных в 2.5. настоящих Правил, МБДОУ заключает договор об образовании по образовательным программам дошкольного образования (далее - договор) с родителями </w:t>
      </w:r>
      <w:r>
        <w:rPr>
          <w:rFonts w:ascii="Times New Roman" w:hAnsi="Times New Roman" w:cs="Times New Roman"/>
          <w:color w:val="000000"/>
          <w:sz w:val="28"/>
          <w:szCs w:val="28"/>
        </w:rPr>
        <w:t>(законными представителями) ребё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Договор является основанием возникновения образовательных отношений между МБДОУ и родителями (законными представителям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и)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2.13. Руководитель МБДОУ издает распор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ядительный акт о зачислении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нка в МБДОУ (далее - рас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порядительный акт) в течение трё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х рабочих дней после заключения дого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вора. Распорядительный а</w:t>
      </w:r>
      <w:proofErr w:type="gramStart"/>
      <w:r w:rsidR="00A11C45">
        <w:rPr>
          <w:rFonts w:ascii="Times New Roman" w:hAnsi="Times New Roman" w:cs="Times New Roman"/>
          <w:color w:val="000000"/>
          <w:sz w:val="28"/>
          <w:szCs w:val="28"/>
        </w:rPr>
        <w:t>кт в тр</w:t>
      </w:r>
      <w:proofErr w:type="gramEnd"/>
      <w:r w:rsidR="00A11C45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хдневный срок после издания размещается на информационном стенде МБДОУ. На официальном сайте МБДОУ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Приказ удаляется с официального сайта в сети Интернет после истечения десяти рабочих дней со дня зачисления ребенка.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2.14. На каждого ребенка, зачисленного в МБДОУ, оформляется личное дело, личному делу присваивается порядковый номер в со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ответствии с номером в книге учё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та детей, в котором хранятся все предоставленные родителями 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(законными представителями)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документы.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2.15.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 возникают с даты, у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казанной в приказе о приё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ме ребёнка на обучение в МБДОУ.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2.16. Сведения о воспитанниках, зачисленных в МБДОУ, вносятся в Книгу учета движения детей,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предназначена для регистрации сведений о детях и контроля за движением контингента детей в МБДОУ. 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Книга учё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та движения детей МБДОУ нумеруется постранично, прошнуровывается, скрепляется подписью заведующего МБДОУ и печатью МБДОУ. </w:t>
      </w:r>
    </w:p>
    <w:p w:rsidR="00A11C45" w:rsidRDefault="00A11C45" w:rsidP="00A11C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Приё</w:t>
      </w:r>
      <w:r w:rsidR="00201F1D" w:rsidRPr="00201F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 детей в порядке перевода </w:t>
      </w:r>
    </w:p>
    <w:p w:rsidR="00201F1D" w:rsidRPr="00201F1D" w:rsidRDefault="00201F1D" w:rsidP="00A11C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 другой образовательной организации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3.1. Приём в МБДОУ детей, ранее посещавших другие образовательные организации, реализующие программы дошкольного образования также осуществляется при наличии в Системе заявления родителей (законных представителей) о постановке на учёт со статусом «Направлен в ДОУ».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3.2. Исходная организация выдает родителям (законным представителям) личное дело обучающегося (далее - личное дело),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включающего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медицинскую карту ребёнка,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A11C45" w:rsidRDefault="00201F1D" w:rsidP="00A11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3.3. Руководитель исходной организации выдает родителям (законным представителям) ребёнка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</w:t>
      </w:r>
    </w:p>
    <w:p w:rsidR="00201F1D" w:rsidRPr="00201F1D" w:rsidRDefault="00201F1D" w:rsidP="00A11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3.4. В случае если ребёнок не посещал исходную образовательную организацию 5 рабочих дней и более, родителями (законными представителями) предъявляется медицинская справка о состоянии здоровья.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3.5. Требование предоставления других документов в качестве основания для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зачисления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обучающегося в принимающую организацию в связи с переводом из исходной организации не допускается.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3.6. Личное дело представляется родителями (законными представителями) обучающегося в принимающую организацию (МБДОУ) вместе с заявлением о зачислении обучающегося в МБДОУ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документов, необходимых для приё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ма в соответствии с п.2.5 настоящих Правил, МБДОУ вправе запросить такие документы у родителя (законного представителя).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3.7. Факт ознакомления родителей (законных представителей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) с У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ставом МБДОУ,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МБДОУ в порядке перевода и заверяется личной подписью родителей (законных представителей) несовершеннолетнего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обучающегося. </w:t>
      </w:r>
    </w:p>
    <w:p w:rsidR="00201F1D" w:rsidRPr="00201F1D" w:rsidRDefault="00A11C45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3.8. 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ме</w:t>
      </w:r>
      <w:proofErr w:type="spellEnd"/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 перевода на </w:t>
      </w:r>
      <w:proofErr w:type="gramStart"/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 при наличии в МБДОУ соответствующих условий образования. </w:t>
      </w:r>
    </w:p>
    <w:p w:rsidR="00201F1D" w:rsidRPr="00201F1D" w:rsidRDefault="00A11C45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3.9. После приё</w:t>
      </w:r>
      <w:r w:rsidR="00201F1D"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ма заявления и личного дела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3.10. МБДОУ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акта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 </w:t>
      </w:r>
    </w:p>
    <w:p w:rsidR="00201F1D" w:rsidRPr="00201F1D" w:rsidRDefault="00201F1D" w:rsidP="00A11C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Основания для отказа в зачислении воспитанника в МБДОУ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4.1. Родителям (законным представителям) ребенка может быть отказано 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в приёме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в МБДОУ в случае, если: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- в Системе отсутству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ет информация о направлении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в МБДОУ;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родители (законные представители) не </w:t>
      </w:r>
      <w:r w:rsidR="00A11C45">
        <w:rPr>
          <w:rFonts w:ascii="Times New Roman" w:hAnsi="Times New Roman" w:cs="Times New Roman"/>
          <w:color w:val="000000"/>
          <w:sz w:val="28"/>
          <w:szCs w:val="28"/>
        </w:rPr>
        <w:t>представили необходимые для приё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ма документы согласно п. 2.5. настоящих Правил;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- имеются медицинские проти</w:t>
      </w:r>
      <w:r w:rsidR="001D5AC6">
        <w:rPr>
          <w:rFonts w:ascii="Times New Roman" w:hAnsi="Times New Roman" w:cs="Times New Roman"/>
          <w:color w:val="000000"/>
          <w:sz w:val="28"/>
          <w:szCs w:val="28"/>
        </w:rPr>
        <w:t>вопоказания к посещению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нком МБДОУ (о чем имеется соответствующее медицинское заключение);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 </w:t>
      </w:r>
    </w:p>
    <w:p w:rsidR="00201F1D" w:rsidRPr="00201F1D" w:rsidRDefault="00201F1D" w:rsidP="001D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4.2. В случаях, указанных в п. 4.1 настоящих Правил, заведующий МБДОУ в</w:t>
      </w:r>
      <w:r w:rsidR="001D5AC6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заявлении визирует отказ в приё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ме на заявлении родителей </w:t>
      </w:r>
      <w:r w:rsidR="001D5AC6"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нка для дальнейшего ре</w:t>
      </w:r>
      <w:r w:rsidR="001D5AC6">
        <w:rPr>
          <w:rFonts w:ascii="Times New Roman" w:hAnsi="Times New Roman" w:cs="Times New Roman"/>
          <w:color w:val="000000"/>
          <w:sz w:val="28"/>
          <w:szCs w:val="28"/>
        </w:rPr>
        <w:t>шения вопроса об устройстве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в другую образовательную организацию путем обращения в МКУ «Отдел образования Алексеевского муниципального района Республики Татарстан». </w:t>
      </w:r>
    </w:p>
    <w:p w:rsidR="001D5AC6" w:rsidRDefault="00201F1D" w:rsidP="001D5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Порядок перевода воспитанников </w:t>
      </w:r>
    </w:p>
    <w:p w:rsidR="00201F1D" w:rsidRPr="00201F1D" w:rsidRDefault="00201F1D" w:rsidP="001D5A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 одной возрастной группы в другую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5.1. Перевод воспитанников из одной группы в другую осуществляет заведующий МБДОУ на основании приказа.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5.2. Воспитанники МБДОУ переводятся из одной возрастной группы в другую в следующих случаях: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ежегодно с 1 сентября при массовом переводе из одной группы в другую, в связи с достижением соответствующего возраста для перевода;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- по заявлению родителей (законных представителей), при наличии свободн</w:t>
      </w:r>
      <w:r w:rsidR="001D5AC6">
        <w:rPr>
          <w:rFonts w:ascii="Times New Roman" w:hAnsi="Times New Roman" w:cs="Times New Roman"/>
          <w:color w:val="000000"/>
          <w:sz w:val="28"/>
          <w:szCs w:val="28"/>
        </w:rPr>
        <w:t>ых мест в желаемой группе, с учётом возраста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5.3.В МБДОУ могут формироваться как одновозрастные, так и разновозрастные группы в зависимости от количества мест, количества воспитанников каждого возраста, количества детей, стоящих на учёте для определения в МБДОУ. Решение о формировании групп на новый учебный год принимает заведующий совместно с МКУ «Отдел образования Алексеевского муниципального района Республики Татарстан», что отражается в приказе МКУ «Отдел образования Алексеевского муниципального района» о комплектовании дошкольных образовательных организаций на новый учебный год.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5.4.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Прекращение образовательных отношений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6.1.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Образовательные отношения прекращаются в связи с отчислением обучающегося из МБДОУ: </w:t>
      </w:r>
      <w:proofErr w:type="gramEnd"/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в связи с получением образования (завершением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по основной образовательной программе дошкольного образования и поступлении 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воспитанника в общеобразовательную организацию для получения начального общего образования);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досрочно.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6.2. Образовательные отношения прекращаются досрочно по инициативе родителей (законных представителей) воспитанника: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в случае перевода воспитанника для продолжения </w:t>
      </w:r>
      <w:proofErr w:type="gramStart"/>
      <w:r w:rsidRPr="00201F1D">
        <w:rPr>
          <w:rFonts w:ascii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программе дошкольного образования в другую организацию, осуществляющую образовательную деятельность; </w:t>
      </w:r>
    </w:p>
    <w:p w:rsidR="001D5AC6" w:rsidRDefault="00201F1D" w:rsidP="001D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 </w:t>
      </w:r>
    </w:p>
    <w:p w:rsidR="00201F1D" w:rsidRPr="00201F1D" w:rsidRDefault="00201F1D" w:rsidP="001D5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6.3. Во всех случаях, указанных в п. 6.1. и 6.2. настоящих Правил, отчисление воспитанника осуществляется на основании заявления родителей (законных представителей) воспитанника.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6.4.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>6.5. Досрочное прекращение образовательных отношений по инициативе родителей (законных предс</w:t>
      </w:r>
      <w:r w:rsidR="001D5AC6">
        <w:rPr>
          <w:rFonts w:ascii="Times New Roman" w:hAnsi="Times New Roman" w:cs="Times New Roman"/>
          <w:color w:val="000000"/>
          <w:sz w:val="28"/>
          <w:szCs w:val="28"/>
        </w:rPr>
        <w:t>тавителей) воспитанника не влечё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>т за собой возникновение каких-либо дополнительных, в том числе материальных, обязательств родителей (законных представителей</w:t>
      </w:r>
      <w:r w:rsidR="001D5AC6">
        <w:rPr>
          <w:rFonts w:ascii="Times New Roman" w:hAnsi="Times New Roman" w:cs="Times New Roman"/>
          <w:color w:val="000000"/>
          <w:sz w:val="28"/>
          <w:szCs w:val="28"/>
        </w:rPr>
        <w:t>) ребё</w:t>
      </w: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нка перед МБДОУ. </w:t>
      </w:r>
    </w:p>
    <w:p w:rsidR="00201F1D" w:rsidRPr="00201F1D" w:rsidRDefault="00201F1D" w:rsidP="00AD4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F1D">
        <w:rPr>
          <w:rFonts w:ascii="Times New Roman" w:hAnsi="Times New Roman" w:cs="Times New Roman"/>
          <w:color w:val="000000"/>
          <w:sz w:val="28"/>
          <w:szCs w:val="28"/>
        </w:rPr>
        <w:t xml:space="preserve">6.6. Образовательные отношения могут прекращаться по обстоятельствам, не зависящим от воли МБДОУ или родителей (законных представителей) воспитанника и МБДОУ, в том числе в случае ликвидации МБДОУ. </w:t>
      </w:r>
    </w:p>
    <w:p w:rsidR="005328C0" w:rsidRPr="00AD4536" w:rsidRDefault="00201F1D" w:rsidP="001D5AC6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 w:rsidRPr="00AD4536">
        <w:rPr>
          <w:sz w:val="28"/>
          <w:szCs w:val="28"/>
        </w:rPr>
        <w:t>6.7.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момента его отчисления из МБДОУ.</w:t>
      </w:r>
    </w:p>
    <w:sectPr w:rsidR="005328C0" w:rsidRPr="00AD4536" w:rsidSect="0076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E11225"/>
    <w:multiLevelType w:val="hybridMultilevel"/>
    <w:tmpl w:val="87AC78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3C6342F"/>
    <w:multiLevelType w:val="hybridMultilevel"/>
    <w:tmpl w:val="44DAC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C5F8C"/>
    <w:multiLevelType w:val="multilevel"/>
    <w:tmpl w:val="4AD2C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005"/>
    <w:rsid w:val="001120C7"/>
    <w:rsid w:val="0016749B"/>
    <w:rsid w:val="001D5AC6"/>
    <w:rsid w:val="001E77B9"/>
    <w:rsid w:val="00201F1D"/>
    <w:rsid w:val="00487376"/>
    <w:rsid w:val="005328C0"/>
    <w:rsid w:val="00614347"/>
    <w:rsid w:val="0076092B"/>
    <w:rsid w:val="008C3005"/>
    <w:rsid w:val="008F1E8A"/>
    <w:rsid w:val="00A11C45"/>
    <w:rsid w:val="00AD4536"/>
    <w:rsid w:val="00B0068C"/>
    <w:rsid w:val="00B87CEF"/>
    <w:rsid w:val="00DE3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1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3050</Words>
  <Characters>17387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32156</cp:lastModifiedBy>
  <cp:revision>3</cp:revision>
  <dcterms:created xsi:type="dcterms:W3CDTF">2021-12-04T17:08:00Z</dcterms:created>
  <dcterms:modified xsi:type="dcterms:W3CDTF">2021-12-21T07:17:00Z</dcterms:modified>
</cp:coreProperties>
</file>